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89" w:rsidRDefault="009B3689" w:rsidP="009B3689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Богданівський НВК «ЗОШ І-ІІІ ступенів – ДНЗ (ясла-садок)»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</w:t>
      </w:r>
    </w:p>
    <w:p w:rsidR="009B3689" w:rsidRDefault="009B3689" w:rsidP="009B3689">
      <w:pPr>
        <w:spacing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         ЗАТВЕРДЖУЮ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Директор НВК                      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___________ </w:t>
      </w:r>
      <w:r w:rsidR="00A316FC">
        <w:rPr>
          <w:rFonts w:ascii="Times New Roman" w:hAnsi="Times New Roman"/>
          <w:sz w:val="28"/>
          <w:lang w:val="uk-UA"/>
        </w:rPr>
        <w:t>І.Г. Маник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29.08.201</w:t>
      </w:r>
      <w:r w:rsidR="00A316FC">
        <w:rPr>
          <w:rFonts w:ascii="Times New Roman" w:hAnsi="Times New Roman"/>
          <w:sz w:val="28"/>
          <w:lang w:val="uk-UA"/>
        </w:rPr>
        <w:t>7</w:t>
      </w:r>
      <w:r>
        <w:rPr>
          <w:rFonts w:ascii="Times New Roman" w:hAnsi="Times New Roman"/>
          <w:sz w:val="28"/>
          <w:lang w:val="uk-UA"/>
        </w:rPr>
        <w:t xml:space="preserve"> р.</w:t>
      </w:r>
    </w:p>
    <w:p w:rsidR="009B3689" w:rsidRDefault="009B3689" w:rsidP="009B3689">
      <w:pPr>
        <w:spacing w:line="240" w:lineRule="auto"/>
        <w:rPr>
          <w:rFonts w:ascii="Times New Roman" w:hAnsi="Times New Roman"/>
          <w:b/>
          <w:sz w:val="28"/>
          <w:lang w:val="uk-UA"/>
        </w:rPr>
      </w:pPr>
    </w:p>
    <w:p w:rsidR="009B3689" w:rsidRDefault="009B3689" w:rsidP="009B3689">
      <w:pPr>
        <w:spacing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Посадова інструкція </w:t>
      </w:r>
    </w:p>
    <w:p w:rsidR="009B3689" w:rsidRDefault="009B3689" w:rsidP="009B3689">
      <w:pPr>
        <w:spacing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завідувача кабінетом</w:t>
      </w:r>
    </w:p>
    <w:p w:rsidR="009B3689" w:rsidRDefault="009B3689" w:rsidP="009B3689">
      <w:pPr>
        <w:spacing w:line="240" w:lineRule="auto"/>
        <w:rPr>
          <w:rFonts w:ascii="Times New Roman" w:hAnsi="Times New Roman"/>
          <w:b/>
          <w:sz w:val="28"/>
          <w:lang w:val="uk-UA"/>
        </w:rPr>
      </w:pP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t>1. Загальні положення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1.1. Ця посадова інструкція розроблена на основі тарифно-кваліфікаційної характеристики завідувача  кабінетом. Під час складання Інструкції також враховано рекомендації щодо організації служби охорони праці в загальноосвітньому закладі Міністерства освіти і науки України, затверджені наказом Міністерства освіти і науки України.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1.2. Завідувач  кабінетом призначається на посаду і зві</w:t>
      </w:r>
      <w:r w:rsidR="004F0992">
        <w:rPr>
          <w:rFonts w:ascii="Times New Roman" w:hAnsi="Times New Roman"/>
          <w:sz w:val="28"/>
          <w:lang w:val="uk-UA"/>
        </w:rPr>
        <w:t>льняється з неї директором НВК</w:t>
      </w:r>
      <w:r w:rsidRPr="009B3689">
        <w:rPr>
          <w:rFonts w:ascii="Times New Roman" w:hAnsi="Times New Roman"/>
          <w:sz w:val="28"/>
          <w:lang w:val="uk-UA"/>
        </w:rPr>
        <w:t xml:space="preserve">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1.3. Завідувач  кабінетом повинен мати повну або базову вищу педагогічну освіту.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1.4. Завідувач  кабінетом підпорядковуєтьс</w:t>
      </w:r>
      <w:r w:rsidR="004F0992">
        <w:rPr>
          <w:rFonts w:ascii="Times New Roman" w:hAnsi="Times New Roman"/>
          <w:sz w:val="28"/>
          <w:lang w:val="uk-UA"/>
        </w:rPr>
        <w:t xml:space="preserve">я безпосередньо директору НВК </w:t>
      </w:r>
      <w:r w:rsidRPr="009B3689">
        <w:rPr>
          <w:rFonts w:ascii="Times New Roman" w:hAnsi="Times New Roman"/>
          <w:sz w:val="28"/>
          <w:lang w:val="uk-UA"/>
        </w:rPr>
        <w:t xml:space="preserve">та заступнику директора з навчально-виховної роботи. </w:t>
      </w:r>
    </w:p>
    <w:p w:rsidR="004F0992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1.5. У своїй діяльності завідувач  кабінетом керується Конституцією і законодавством України, Указами Президента України, рішеннями Кабінету Міністрів України і органів управління освітою всіх рівнів з питань освіти та виховання учнівської молоді; правилами і нормами охорони праці, техніки безпеки і протипожежного захисту, а також Статутом і локальними правовими актами школи (в тому числі Правилами внутрішнього трудового розпорядку, наказами і розпорядженнями директора, цією Інструкцією), трудовим договором (контрактом). </w:t>
      </w:r>
    </w:p>
    <w:p w:rsidR="009B3689" w:rsidRPr="009B3689" w:rsidRDefault="009B3689" w:rsidP="004F0992">
      <w:pPr>
        <w:spacing w:line="240" w:lineRule="auto"/>
        <w:ind w:firstLine="567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Завідувач  кабінетом дотримується Конвенції про права дитини  та  Законами України з питань освіти. 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</w:p>
    <w:p w:rsidR="004F0992" w:rsidRPr="009B3689" w:rsidRDefault="004F0992" w:rsidP="009B3689">
      <w:pPr>
        <w:spacing w:line="240" w:lineRule="auto"/>
        <w:rPr>
          <w:rFonts w:ascii="Times New Roman" w:hAnsi="Times New Roman"/>
          <w:sz w:val="28"/>
          <w:lang w:val="uk-UA"/>
        </w:rPr>
      </w:pP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lastRenderedPageBreak/>
        <w:t>2. Функції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Основними напрямами діяльності завідувача  кабінетом є: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2.1. Забезпечення чистоти, естетичного виду та санітарного стан кабінету і підсобних приміщень.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2.2. Збереження в належному вигляді шкільних парт, стільців та інших меблів кабінету.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2.3. Забезпечення безпечного стану учнівських робочих місць, приладів, інструментів.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2.4. Систематичне проведення первинного і періодичного інструктажу з лаборантами і учнями та відповідне їх оформлення в журналі під розпис інструктованих.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2.5. Перевірка знань, а також виконання лаборантами та учнями правил </w:t>
      </w:r>
      <w:r w:rsidR="004F0992">
        <w:rPr>
          <w:rFonts w:ascii="Times New Roman" w:hAnsi="Times New Roman"/>
          <w:sz w:val="28"/>
          <w:lang w:val="uk-UA"/>
        </w:rPr>
        <w:t>і інструкцій з техніки безпеки.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2.6. Щорічна розробка заходів з охорони праці для включення їх в плани і угоду з охорони праці.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2.7. Повна матеріальна відповідальність за стан зберігання матеріальних </w:t>
      </w:r>
      <w:r w:rsidR="004F0992">
        <w:rPr>
          <w:rFonts w:ascii="Times New Roman" w:hAnsi="Times New Roman"/>
          <w:sz w:val="28"/>
          <w:lang w:val="uk-UA"/>
        </w:rPr>
        <w:t>цінностей у ввіреному кабінеті.</w:t>
      </w:r>
      <w:r w:rsidRPr="009B3689">
        <w:rPr>
          <w:rFonts w:ascii="Times New Roman" w:hAnsi="Times New Roman"/>
          <w:sz w:val="28"/>
          <w:lang w:val="uk-UA"/>
        </w:rPr>
        <w:t xml:space="preserve"> </w:t>
      </w: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t>3. Посадові обов'язки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 xml:space="preserve">Завідувач  кабінетом виконує такі посадові обов'язки: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3.1. Здійснює: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інструктаж учнів з безпеки життєдіяльності під час занять з обов’язковою реєстрацією в класному журналі чи журналі реєстрації інструктажів: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виконання постанов, розпоряджень і наказів МО України та іншого законодавства і профспілкових органів з питань охорони праці;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оформлення кабінету, погоджуючи з адміністрацією та залучаючи до цієї роботи учнів, батьків, громадські організації;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відповідальність за життя і здоров’я учнів класу під час занять які він проводить;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оперативне інформування адміністрації школи про кожен нещасний випадок, вживає заходів щодо надання першої долікарської допомоги;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періодичне медичне обстеження;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дотримання етичних норм поведінки, які відповідають громадському статусу педагога;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lastRenderedPageBreak/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складання поточного та перспективного планів роботи кабінету, планує обновлення матеріальної бази наочностей, навчальних посібників; </w:t>
      </w:r>
      <w:r w:rsidR="004F0992">
        <w:rPr>
          <w:rFonts w:ascii="Times New Roman" w:hAnsi="Times New Roman"/>
          <w:sz w:val="28"/>
          <w:lang w:val="uk-UA"/>
        </w:rPr>
        <w:t>подає заявку адміністрації НВК</w:t>
      </w:r>
      <w:r w:rsidRPr="009B3689">
        <w:rPr>
          <w:rFonts w:ascii="Times New Roman" w:hAnsi="Times New Roman"/>
          <w:sz w:val="28"/>
          <w:lang w:val="uk-UA"/>
        </w:rPr>
        <w:t xml:space="preserve"> на придбання необхідного обладнання для проведення лабораторних, практичних робіт, демонстраційних дослідів;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складання і щорічний перегляд інструкцій з техніки безпеки, виробничої санітарії, протипожежної безпеки і здійснення нагляду за їх виконанням;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створення всіх необхідних умов забезпечення безпечних умов навчання, проведення лабораторних занять та інших робіт тільки при наявності відповідного обладнання, яке вимагається правилами і нормами охорони праці;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за розпорядженням адміністрації закупку необхідного обладнання для кабінету;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 контроль обладнання з протипожежної безпеки, медичних та індивідуальних засобів захисту, а також поновлює наочну агітаціюз питань забезпечення безпеки життєдіяльності;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3.2. Бере  участь: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 у роботі педагогічної ради школи;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у діяльності методичних об’єднань та інших формах методичної роботи.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3.3.Контролює: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 перехідні,  переломні,  кризові  моменти  у  фізичному  і  психічному  розвитку  дітей  та  підлітків.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3.4. Розробляє: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>річний,  тижневий  план  роботи,  який з</w:t>
      </w:r>
      <w:r w:rsidR="004F0992">
        <w:rPr>
          <w:rFonts w:ascii="Times New Roman" w:hAnsi="Times New Roman"/>
          <w:sz w:val="28"/>
          <w:lang w:val="uk-UA"/>
        </w:rPr>
        <w:t>атверджується  директором  НВК</w:t>
      </w:r>
      <w:r w:rsidRPr="009B3689">
        <w:rPr>
          <w:rFonts w:ascii="Times New Roman" w:hAnsi="Times New Roman"/>
          <w:sz w:val="28"/>
          <w:lang w:val="uk-UA"/>
        </w:rPr>
        <w:t xml:space="preserve">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та впроваджує  розвивальні,  корекційні  програми  навчально-виховної  діяльності  з  урахуванням  індивідуальних,  статевих,  вікових  особливостей  різних  категорій.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3.5. Забезпечує: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своєчасне складання встановленої звітної документації;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своєчасне подання директору школи звіту про свою роботу. </w:t>
      </w:r>
    </w:p>
    <w:p w:rsid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</w:p>
    <w:p w:rsidR="004F0992" w:rsidRPr="009B3689" w:rsidRDefault="004F0992" w:rsidP="009B3689">
      <w:pPr>
        <w:spacing w:line="240" w:lineRule="auto"/>
        <w:rPr>
          <w:rFonts w:ascii="Times New Roman" w:hAnsi="Times New Roman"/>
          <w:sz w:val="28"/>
          <w:lang w:val="uk-UA"/>
        </w:rPr>
      </w:pP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lastRenderedPageBreak/>
        <w:t>4. Права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Завідувач  кабінетом має право на: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>не допускати проведення занять, пов'язаних із небезпекою для життя і здоров'я учнів і працівників школи, з пові</w:t>
      </w:r>
      <w:r w:rsidR="004F0992">
        <w:rPr>
          <w:rFonts w:ascii="Times New Roman" w:hAnsi="Times New Roman"/>
          <w:sz w:val="28"/>
          <w:lang w:val="uk-UA"/>
        </w:rPr>
        <w:t>домленням про це директора НВК</w:t>
      </w:r>
      <w:r w:rsidRPr="009B3689">
        <w:rPr>
          <w:rFonts w:ascii="Times New Roman" w:hAnsi="Times New Roman"/>
          <w:sz w:val="28"/>
          <w:lang w:val="uk-UA"/>
        </w:rPr>
        <w:t xml:space="preserve"> чи заступника директора з навчально-виховної роботи;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участь в управлінні школою в порядку, визначеному Статутом школи;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захист професійної честі й гідності;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ознайомлення зі скаргами та іншими документами, які містять оцінку його роботи, надання відповідних пояснень;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>захи</w:t>
      </w:r>
      <w:r w:rsidR="004F0992">
        <w:rPr>
          <w:rFonts w:ascii="Times New Roman" w:hAnsi="Times New Roman"/>
          <w:sz w:val="28"/>
          <w:lang w:val="uk-UA"/>
        </w:rPr>
        <w:t>ст своїх інтересів самостійно і (</w:t>
      </w:r>
      <w:r w:rsidRPr="009B3689">
        <w:rPr>
          <w:rFonts w:ascii="Times New Roman" w:hAnsi="Times New Roman"/>
          <w:sz w:val="28"/>
          <w:lang w:val="uk-UA"/>
        </w:rPr>
        <w:t>чи</w:t>
      </w:r>
      <w:r w:rsidR="004F0992">
        <w:rPr>
          <w:rFonts w:ascii="Times New Roman" w:hAnsi="Times New Roman"/>
          <w:sz w:val="28"/>
          <w:lang w:val="uk-UA"/>
        </w:rPr>
        <w:t>) чер</w:t>
      </w:r>
      <w:r w:rsidRPr="009B3689">
        <w:rPr>
          <w:rFonts w:ascii="Times New Roman" w:hAnsi="Times New Roman"/>
          <w:sz w:val="28"/>
          <w:lang w:val="uk-UA"/>
        </w:rPr>
        <w:t xml:space="preserve">ез представника, в тому числі адвоката, у випадку дисциплінарного чи службового розслідування, пов’язаного з порушенням педагогом норм професійної етики;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конфіденційність дисциплінарного (службового) розслідування, за винятком випадків, передбачених законом;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 xml:space="preserve">надання учням під час занять і перерв обов’язкових для виконання розпоряджень, які стосуються організації занять і дотримання дисципліни, притягнення учнів до дисциплінарної відповідальності у випадках і в порядку, встановлених Статутом і Правилами внутрішнього розпорядку; 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•</w:t>
      </w:r>
      <w:r w:rsidRPr="009B3689">
        <w:rPr>
          <w:rFonts w:ascii="Times New Roman" w:hAnsi="Times New Roman"/>
          <w:sz w:val="28"/>
          <w:lang w:val="uk-UA"/>
        </w:rPr>
        <w:tab/>
        <w:t>проходження атестації к</w:t>
      </w:r>
      <w:r w:rsidR="004F0992">
        <w:rPr>
          <w:rFonts w:ascii="Times New Roman" w:hAnsi="Times New Roman"/>
          <w:sz w:val="28"/>
          <w:lang w:val="uk-UA"/>
        </w:rPr>
        <w:t>абінету на добровільній основі.</w:t>
      </w: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t>5. Відповідальність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5.1.</w:t>
      </w:r>
      <w:r w:rsidRPr="009B3689">
        <w:rPr>
          <w:rFonts w:ascii="Times New Roman" w:hAnsi="Times New Roman"/>
          <w:sz w:val="28"/>
          <w:lang w:val="uk-UA"/>
        </w:rPr>
        <w:tab/>
        <w:t>За невиконання чи неналежне ви</w:t>
      </w:r>
      <w:r w:rsidR="004F0992">
        <w:rPr>
          <w:rFonts w:ascii="Times New Roman" w:hAnsi="Times New Roman"/>
          <w:sz w:val="28"/>
          <w:lang w:val="uk-UA"/>
        </w:rPr>
        <w:t>конання без поважних причин Ста</w:t>
      </w:r>
      <w:r w:rsidRPr="009B3689">
        <w:rPr>
          <w:rFonts w:ascii="Times New Roman" w:hAnsi="Times New Roman"/>
          <w:sz w:val="28"/>
          <w:lang w:val="uk-UA"/>
        </w:rPr>
        <w:t>туту і Правил внутрішнього трудового р</w:t>
      </w:r>
      <w:r w:rsidR="004F0992">
        <w:rPr>
          <w:rFonts w:ascii="Times New Roman" w:hAnsi="Times New Roman"/>
          <w:sz w:val="28"/>
          <w:lang w:val="uk-UA"/>
        </w:rPr>
        <w:t>озпорядку школи, законних розпоряджень директора НВК</w:t>
      </w:r>
      <w:r w:rsidRPr="009B3689">
        <w:rPr>
          <w:rFonts w:ascii="Times New Roman" w:hAnsi="Times New Roman"/>
          <w:sz w:val="28"/>
          <w:lang w:val="uk-UA"/>
        </w:rPr>
        <w:t xml:space="preserve"> і інших локальних нормативних актів, посадових обов'язків, встановлених даною Інструкцією, в тому числі за невикористання наданих йому прав, завідувач  кабінетом несе дисциплінарну відповідальність у порядку, визначеному трудовим законодавством.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5.2. За застосування, в тому числі одноразове, методів виховання, пов'язаних із фізичним і (чи) психічним насиллям над учнем, скоєння іншого аморального вчинку завідувач  кабінетом може бути звільнений з посади, яку він обіймає, відповідно до трудового законодавства і Закону України «Про освіту».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5.2.</w:t>
      </w:r>
      <w:r w:rsidRPr="009B3689">
        <w:rPr>
          <w:rFonts w:ascii="Times New Roman" w:hAnsi="Times New Roman"/>
          <w:sz w:val="28"/>
          <w:lang w:val="uk-UA"/>
        </w:rPr>
        <w:tab/>
        <w:t xml:space="preserve">За зумисне спричинення школі чи учасникам навчального процесу збитків у зв'язку з виконанням (невиконанням) своїх посадових обов'язків завідувач  кабінетом несе матеріальну відповідальність у порядку і в межах, встановлених трудовим і (чи) цивільним законодавством. Бібліотекар несе повну матеріальну відповідальність у випадку недостачі, втрати чи псування матеріальних цінностей, прийнятих на збереження на основі письмового </w:t>
      </w:r>
      <w:r w:rsidR="004F0992">
        <w:rPr>
          <w:rFonts w:ascii="Times New Roman" w:hAnsi="Times New Roman"/>
          <w:sz w:val="28"/>
          <w:lang w:val="uk-UA"/>
        </w:rPr>
        <w:lastRenderedPageBreak/>
        <w:t>договору про повну матері</w:t>
      </w:r>
      <w:r w:rsidRPr="009B3689">
        <w:rPr>
          <w:rFonts w:ascii="Times New Roman" w:hAnsi="Times New Roman"/>
          <w:sz w:val="28"/>
          <w:lang w:val="uk-UA"/>
        </w:rPr>
        <w:t>альну відповідальність, якщо не докаже, що збитки нанесені не з його вини.</w:t>
      </w:r>
    </w:p>
    <w:p w:rsidR="009B3689" w:rsidRPr="004F0992" w:rsidRDefault="009B3689" w:rsidP="004F0992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F0992">
        <w:rPr>
          <w:rFonts w:ascii="Times New Roman" w:hAnsi="Times New Roman"/>
          <w:b/>
          <w:sz w:val="28"/>
          <w:lang w:val="uk-UA"/>
        </w:rPr>
        <w:t>6. Взаємовідносини (зв'язки за посадою)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Завідувач  кабінетом: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6.1.</w:t>
      </w:r>
      <w:r w:rsidRPr="009B3689">
        <w:rPr>
          <w:rFonts w:ascii="Times New Roman" w:hAnsi="Times New Roman"/>
          <w:sz w:val="28"/>
          <w:lang w:val="uk-UA"/>
        </w:rPr>
        <w:tab/>
        <w:t>Працює за графіко</w:t>
      </w:r>
      <w:r w:rsidR="004F0992">
        <w:rPr>
          <w:rFonts w:ascii="Times New Roman" w:hAnsi="Times New Roman"/>
          <w:sz w:val="28"/>
          <w:lang w:val="uk-UA"/>
        </w:rPr>
        <w:t>м, затвердженим директором НВК</w:t>
      </w:r>
      <w:r w:rsidRPr="009B3689">
        <w:rPr>
          <w:rFonts w:ascii="Times New Roman" w:hAnsi="Times New Roman"/>
          <w:sz w:val="28"/>
          <w:lang w:val="uk-UA"/>
        </w:rPr>
        <w:t xml:space="preserve"> за поданням заступника директора з навчально-виховної роботи.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6.2.</w:t>
      </w:r>
      <w:r w:rsidRPr="009B3689">
        <w:rPr>
          <w:rFonts w:ascii="Times New Roman" w:hAnsi="Times New Roman"/>
          <w:sz w:val="28"/>
          <w:lang w:val="uk-UA"/>
        </w:rPr>
        <w:tab/>
        <w:t>Може бути залученим відповідно до кваліфікації за розпорядженням заступника директора з навчально-виховної роботи до заміни тимчас</w:t>
      </w:r>
      <w:r w:rsidR="004F0992">
        <w:rPr>
          <w:rFonts w:ascii="Times New Roman" w:hAnsi="Times New Roman"/>
          <w:sz w:val="28"/>
          <w:lang w:val="uk-UA"/>
        </w:rPr>
        <w:t>ово відсутніх учителів і вихова</w:t>
      </w:r>
      <w:r w:rsidRPr="009B3689">
        <w:rPr>
          <w:rFonts w:ascii="Times New Roman" w:hAnsi="Times New Roman"/>
          <w:sz w:val="28"/>
          <w:lang w:val="uk-UA"/>
        </w:rPr>
        <w:t xml:space="preserve">телів </w:t>
      </w:r>
      <w:r w:rsidR="004F0992">
        <w:rPr>
          <w:rFonts w:ascii="Times New Roman" w:hAnsi="Times New Roman"/>
          <w:sz w:val="28"/>
          <w:lang w:val="uk-UA"/>
        </w:rPr>
        <w:t xml:space="preserve">ДНЗ </w:t>
      </w:r>
      <w:r w:rsidRPr="009B3689">
        <w:rPr>
          <w:rFonts w:ascii="Times New Roman" w:hAnsi="Times New Roman"/>
          <w:sz w:val="28"/>
          <w:lang w:val="uk-UA"/>
        </w:rPr>
        <w:t>у межах нормативної тривалості свого робочого часу з додатковою погодинною оплатою педагогічної роботи.</w:t>
      </w:r>
    </w:p>
    <w:p w:rsidR="009B3689" w:rsidRPr="009B3689" w:rsidRDefault="004F0992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6.3.</w:t>
      </w:r>
      <w:r>
        <w:rPr>
          <w:rFonts w:ascii="Times New Roman" w:hAnsi="Times New Roman"/>
          <w:sz w:val="28"/>
          <w:lang w:val="uk-UA"/>
        </w:rPr>
        <w:tab/>
        <w:t>Отримує від директора НВК</w:t>
      </w:r>
      <w:r w:rsidR="009B3689" w:rsidRPr="009B3689">
        <w:rPr>
          <w:rFonts w:ascii="Times New Roman" w:hAnsi="Times New Roman"/>
          <w:sz w:val="28"/>
          <w:lang w:val="uk-UA"/>
        </w:rPr>
        <w:t xml:space="preserve"> інформацію нормативно-правового і організаційно-методичного характеру, знайомиться з відповідними документами.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  <w:r w:rsidRPr="009B3689">
        <w:rPr>
          <w:rFonts w:ascii="Times New Roman" w:hAnsi="Times New Roman"/>
          <w:sz w:val="28"/>
          <w:lang w:val="uk-UA"/>
        </w:rPr>
        <w:t>6.4.</w:t>
      </w:r>
      <w:r w:rsidRPr="009B3689">
        <w:rPr>
          <w:rFonts w:ascii="Times New Roman" w:hAnsi="Times New Roman"/>
          <w:sz w:val="28"/>
          <w:lang w:val="uk-UA"/>
        </w:rPr>
        <w:tab/>
        <w:t xml:space="preserve">Працює в тісному контакті з учителями, батьками учнів (особами, які їх заміняють); систематично обмінюється інформацією з питань, які входять до його компетенції, з адміністрацією і </w:t>
      </w:r>
      <w:r w:rsidR="004F0992">
        <w:rPr>
          <w:rFonts w:ascii="Times New Roman" w:hAnsi="Times New Roman"/>
          <w:sz w:val="28"/>
          <w:lang w:val="uk-UA"/>
        </w:rPr>
        <w:t>педагогічними працівниками НВК</w:t>
      </w:r>
      <w:r w:rsidRPr="009B3689">
        <w:rPr>
          <w:rFonts w:ascii="Times New Roman" w:hAnsi="Times New Roman"/>
          <w:sz w:val="28"/>
          <w:lang w:val="uk-UA"/>
        </w:rPr>
        <w:t>.</w:t>
      </w:r>
    </w:p>
    <w:p w:rsid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ПОГОДЖЕНО</w:t>
      </w:r>
    </w:p>
    <w:p w:rsidR="007F22D8" w:rsidRPr="007F22D8" w:rsidRDefault="007F22D8" w:rsidP="007F22D8">
      <w:pPr>
        <w:rPr>
          <w:rFonts w:ascii="Times New Roman" w:eastAsiaTheme="minorHAnsi" w:hAnsi="Times New Roman"/>
          <w:sz w:val="28"/>
          <w:lang w:val="uk-UA"/>
        </w:rPr>
      </w:pPr>
      <w:r w:rsidRPr="007F22D8">
        <w:rPr>
          <w:rFonts w:ascii="Times New Roman" w:eastAsiaTheme="minorHAnsi" w:hAnsi="Times New Roman"/>
          <w:sz w:val="28"/>
          <w:lang w:val="uk-UA"/>
        </w:rPr>
        <w:t>Голова профспілкового комітету</w:t>
      </w:r>
    </w:p>
    <w:p w:rsidR="007F22D8" w:rsidRPr="007F22D8" w:rsidRDefault="007F22D8" w:rsidP="007F22D8">
      <w:pPr>
        <w:rPr>
          <w:rFonts w:ascii="Times New Roman" w:eastAsiaTheme="minorHAnsi" w:hAnsi="Times New Roman"/>
          <w:sz w:val="28"/>
          <w:lang w:val="uk-UA"/>
        </w:rPr>
      </w:pPr>
      <w:r w:rsidRPr="007F22D8">
        <w:rPr>
          <w:rFonts w:ascii="Times New Roman" w:eastAsiaTheme="minorHAnsi" w:hAnsi="Times New Roman"/>
          <w:sz w:val="28"/>
          <w:lang w:val="uk-UA"/>
        </w:rPr>
        <w:t xml:space="preserve">__________ </w:t>
      </w:r>
      <w:r w:rsidR="00A316FC">
        <w:rPr>
          <w:rFonts w:ascii="Times New Roman" w:eastAsiaTheme="minorHAnsi" w:hAnsi="Times New Roman"/>
          <w:sz w:val="28"/>
          <w:lang w:val="uk-UA"/>
        </w:rPr>
        <w:t>О.Д. Арманаш</w:t>
      </w:r>
    </w:p>
    <w:p w:rsidR="007F22D8" w:rsidRPr="007F22D8" w:rsidRDefault="007F22D8" w:rsidP="007F22D8">
      <w:pPr>
        <w:rPr>
          <w:rFonts w:ascii="Times New Roman" w:eastAsiaTheme="minorHAnsi" w:hAnsi="Times New Roman"/>
          <w:sz w:val="28"/>
          <w:lang w:val="uk-UA"/>
        </w:rPr>
      </w:pPr>
      <w:r w:rsidRPr="007F22D8">
        <w:rPr>
          <w:rFonts w:ascii="Times New Roman" w:eastAsiaTheme="minorHAnsi" w:hAnsi="Times New Roman"/>
          <w:sz w:val="28"/>
          <w:lang w:val="uk-UA"/>
        </w:rPr>
        <w:t>29.08.201</w:t>
      </w:r>
      <w:r w:rsidR="00A316FC">
        <w:rPr>
          <w:rFonts w:ascii="Times New Roman" w:eastAsiaTheme="minorHAnsi" w:hAnsi="Times New Roman"/>
          <w:sz w:val="28"/>
          <w:lang w:val="uk-UA"/>
        </w:rPr>
        <w:t>7</w:t>
      </w:r>
      <w:bookmarkStart w:id="0" w:name="_GoBack"/>
      <w:bookmarkEnd w:id="0"/>
      <w:r w:rsidRPr="007F22D8">
        <w:rPr>
          <w:rFonts w:ascii="Times New Roman" w:eastAsiaTheme="minorHAnsi" w:hAnsi="Times New Roman"/>
          <w:sz w:val="28"/>
          <w:lang w:val="uk-UA"/>
        </w:rPr>
        <w:t xml:space="preserve"> р.</w:t>
      </w:r>
    </w:p>
    <w:p w:rsid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З інструкцією ознайомлені: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lastRenderedPageBreak/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  <w:r>
        <w:rPr>
          <w:rFonts w:ascii="Times New Roman" w:eastAsiaTheme="minorHAnsi" w:hAnsi="Times New Roman"/>
          <w:b/>
          <w:sz w:val="28"/>
          <w:lang w:val="uk-UA"/>
        </w:rPr>
        <w:t xml:space="preserve"> </w:t>
      </w:r>
    </w:p>
    <w:p w:rsidR="007F22D8" w:rsidRPr="007F22D8" w:rsidRDefault="007F22D8" w:rsidP="007F22D8">
      <w:pPr>
        <w:rPr>
          <w:rFonts w:ascii="Times New Roman" w:eastAsiaTheme="minorHAnsi" w:hAnsi="Times New Roman"/>
          <w:b/>
          <w:sz w:val="28"/>
          <w:lang w:val="uk-UA"/>
        </w:rPr>
      </w:pPr>
      <w:r w:rsidRPr="007F22D8">
        <w:rPr>
          <w:rFonts w:ascii="Times New Roman" w:eastAsiaTheme="minorHAnsi" w:hAnsi="Times New Roman"/>
          <w:b/>
          <w:sz w:val="28"/>
          <w:lang w:val="uk-UA"/>
        </w:rPr>
        <w:t>____________________________________</w:t>
      </w:r>
    </w:p>
    <w:p w:rsidR="009B3689" w:rsidRPr="009B3689" w:rsidRDefault="009B3689" w:rsidP="009B3689">
      <w:pPr>
        <w:spacing w:line="240" w:lineRule="auto"/>
        <w:rPr>
          <w:rFonts w:ascii="Times New Roman" w:hAnsi="Times New Roman"/>
          <w:sz w:val="28"/>
          <w:lang w:val="uk-UA"/>
        </w:rPr>
      </w:pPr>
    </w:p>
    <w:p w:rsidR="00316861" w:rsidRPr="009B3689" w:rsidRDefault="00316861">
      <w:pPr>
        <w:rPr>
          <w:lang w:val="uk-UA"/>
        </w:rPr>
      </w:pPr>
    </w:p>
    <w:sectPr w:rsidR="00316861" w:rsidRPr="009B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46"/>
    <w:rsid w:val="00314046"/>
    <w:rsid w:val="00316861"/>
    <w:rsid w:val="004F0992"/>
    <w:rsid w:val="007F22D8"/>
    <w:rsid w:val="009B3689"/>
    <w:rsid w:val="00A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</dc:creator>
  <cp:lastModifiedBy>Asus</cp:lastModifiedBy>
  <cp:revision>2</cp:revision>
  <dcterms:created xsi:type="dcterms:W3CDTF">2018-01-03T17:03:00Z</dcterms:created>
  <dcterms:modified xsi:type="dcterms:W3CDTF">2018-01-03T17:03:00Z</dcterms:modified>
</cp:coreProperties>
</file>